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77777777" w:rsidR="004921C4" w:rsidRPr="00E71D05"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Pr="00E71D05" w:rsidRDefault="001474E1" w:rsidP="001474E1">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42CF55D8" w14:textId="77777777" w:rsidR="001474E1" w:rsidRPr="00E71D05"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490" w:type="dxa"/>
        <w:tblInd w:w="137" w:type="dxa"/>
        <w:tblLayout w:type="fixed"/>
        <w:tblLook w:val="04A0" w:firstRow="1" w:lastRow="0" w:firstColumn="1" w:lastColumn="0" w:noHBand="0" w:noVBand="1"/>
      </w:tblPr>
      <w:tblGrid>
        <w:gridCol w:w="567"/>
        <w:gridCol w:w="2977"/>
        <w:gridCol w:w="3260"/>
        <w:gridCol w:w="3686"/>
      </w:tblGrid>
      <w:tr w:rsidR="002C640B" w:rsidRPr="00E565A8" w14:paraId="643D1CAB" w14:textId="77777777" w:rsidTr="00AF0651">
        <w:trPr>
          <w:trHeight w:val="717"/>
        </w:trPr>
        <w:tc>
          <w:tcPr>
            <w:tcW w:w="567" w:type="dxa"/>
            <w:shd w:val="clear" w:color="auto" w:fill="DAEEF3" w:themeFill="accent5" w:themeFillTint="33"/>
            <w:vAlign w:val="center"/>
          </w:tcPr>
          <w:p w14:paraId="1CD2A3F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Eil. Nr.</w:t>
            </w:r>
          </w:p>
        </w:tc>
        <w:tc>
          <w:tcPr>
            <w:tcW w:w="2977" w:type="dxa"/>
            <w:shd w:val="clear" w:color="auto" w:fill="DAEEF3" w:themeFill="accent5" w:themeFillTint="33"/>
            <w:vAlign w:val="center"/>
          </w:tcPr>
          <w:p w14:paraId="16A50A75" w14:textId="77777777" w:rsidR="002936A2" w:rsidRPr="00E565A8" w:rsidRDefault="002936A2" w:rsidP="00AF0651">
            <w:pPr>
              <w:spacing w:line="20" w:lineRule="atLeast"/>
              <w:contextualSpacing/>
              <w:jc w:val="center"/>
              <w:rPr>
                <w:rFonts w:ascii="Arial" w:eastAsiaTheme="minorHAnsi" w:hAnsi="Arial" w:cs="Arial"/>
                <w:b/>
                <w:sz w:val="20"/>
                <w:szCs w:val="20"/>
                <w:lang w:eastAsia="lt-LT"/>
              </w:rPr>
            </w:pPr>
          </w:p>
          <w:p w14:paraId="57EA3425" w14:textId="11C03B06"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Kvalifikacijos reikalavimas</w:t>
            </w:r>
          </w:p>
        </w:tc>
        <w:tc>
          <w:tcPr>
            <w:tcW w:w="3260" w:type="dxa"/>
            <w:shd w:val="clear" w:color="auto" w:fill="DAEEF3" w:themeFill="accent5" w:themeFillTint="33"/>
            <w:vAlign w:val="center"/>
          </w:tcPr>
          <w:p w14:paraId="4EDF465C" w14:textId="77777777" w:rsidR="0063494B" w:rsidRPr="00E565A8" w:rsidRDefault="0063494B" w:rsidP="00AF0651">
            <w:pPr>
              <w:spacing w:line="20" w:lineRule="atLeast"/>
              <w:ind w:left="-122" w:firstLine="122"/>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Atitiktį reikalavimui įrodantys dokumentai</w:t>
            </w:r>
          </w:p>
        </w:tc>
        <w:tc>
          <w:tcPr>
            <w:tcW w:w="3686" w:type="dxa"/>
            <w:shd w:val="clear" w:color="auto" w:fill="DAEEF3" w:themeFill="accent5" w:themeFillTint="33"/>
            <w:vAlign w:val="center"/>
          </w:tcPr>
          <w:p w14:paraId="669B05DF" w14:textId="77777777" w:rsidR="0063494B" w:rsidRPr="00E565A8" w:rsidRDefault="0063494B" w:rsidP="00AF0651">
            <w:pPr>
              <w:spacing w:line="20" w:lineRule="atLeast"/>
              <w:contextualSpacing/>
              <w:jc w:val="center"/>
              <w:rPr>
                <w:rFonts w:ascii="Arial" w:eastAsiaTheme="minorHAnsi" w:hAnsi="Arial" w:cs="Arial"/>
                <w:b/>
                <w:sz w:val="20"/>
                <w:szCs w:val="20"/>
                <w:lang w:eastAsia="lt-LT"/>
              </w:rPr>
            </w:pPr>
            <w:r w:rsidRPr="00E565A8">
              <w:rPr>
                <w:rFonts w:ascii="Arial" w:eastAsiaTheme="minorHAnsi" w:hAnsi="Arial" w:cs="Arial"/>
                <w:b/>
                <w:sz w:val="20"/>
                <w:szCs w:val="20"/>
                <w:lang w:eastAsia="lt-LT"/>
              </w:rPr>
              <w:t>Subjektas, kuris turi atitikti reikalavimą</w:t>
            </w:r>
          </w:p>
        </w:tc>
      </w:tr>
      <w:tr w:rsidR="0063494B" w:rsidRPr="00E565A8" w14:paraId="6B3F7B4F" w14:textId="77777777" w:rsidTr="00921CE1">
        <w:trPr>
          <w:trHeight w:val="474"/>
        </w:trPr>
        <w:tc>
          <w:tcPr>
            <w:tcW w:w="567" w:type="dxa"/>
            <w:vAlign w:val="center"/>
          </w:tcPr>
          <w:p w14:paraId="1781B21A" w14:textId="77777777" w:rsidR="0063494B" w:rsidRPr="00E565A8" w:rsidRDefault="0063494B"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w:t>
            </w:r>
          </w:p>
        </w:tc>
        <w:tc>
          <w:tcPr>
            <w:tcW w:w="9923" w:type="dxa"/>
            <w:gridSpan w:val="3"/>
            <w:vAlign w:val="center"/>
          </w:tcPr>
          <w:p w14:paraId="659A4B16" w14:textId="5A488B22" w:rsidR="0063494B" w:rsidRPr="00E565A8" w:rsidRDefault="00494D98" w:rsidP="00D95809">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Teisė verstis veikla</w:t>
            </w:r>
          </w:p>
        </w:tc>
      </w:tr>
      <w:tr w:rsidR="002E626A" w:rsidRPr="00E565A8" w14:paraId="4B1A520A" w14:textId="77777777" w:rsidTr="00AF0651">
        <w:trPr>
          <w:trHeight w:val="474"/>
        </w:trPr>
        <w:tc>
          <w:tcPr>
            <w:tcW w:w="567" w:type="dxa"/>
            <w:vAlign w:val="center"/>
          </w:tcPr>
          <w:p w14:paraId="5FE46F78" w14:textId="617B1F14" w:rsidR="002E626A" w:rsidRPr="00E565A8" w:rsidRDefault="002E626A" w:rsidP="002E626A">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1.1.</w:t>
            </w:r>
          </w:p>
        </w:tc>
        <w:tc>
          <w:tcPr>
            <w:tcW w:w="2977" w:type="dxa"/>
          </w:tcPr>
          <w:p w14:paraId="0F62CBB0" w14:textId="2E3F74D4"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Theme="minorHAnsi" w:hAnsi="Arial" w:cs="Arial"/>
                <w:sz w:val="20"/>
                <w:szCs w:val="20"/>
              </w:rPr>
              <w:t xml:space="preserve">Tiekėjas, ūkio subjektų grupės narys (-iai), ūkio subjektas (-ai), kurio (-ių) pajėgumais tiekėjas remiasi, </w:t>
            </w:r>
            <w:r w:rsidRPr="002E626A">
              <w:rPr>
                <w:rFonts w:ascii="Arial" w:eastAsiaTheme="minorHAnsi" w:hAnsi="Arial" w:cs="Arial"/>
                <w:b/>
                <w:sz w:val="20"/>
                <w:szCs w:val="20"/>
              </w:rPr>
              <w:t>turi turėti teisę verstis statybų veikla</w:t>
            </w:r>
            <w:r w:rsidRPr="002E626A">
              <w:rPr>
                <w:rFonts w:ascii="Arial" w:eastAsiaTheme="minorHAnsi" w:hAnsi="Arial" w:cs="Arial"/>
                <w:sz w:val="20"/>
                <w:szCs w:val="20"/>
              </w:rPr>
              <w:t>.</w:t>
            </w:r>
          </w:p>
        </w:tc>
        <w:tc>
          <w:tcPr>
            <w:tcW w:w="3260" w:type="dxa"/>
          </w:tcPr>
          <w:p w14:paraId="4A39AC2D"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r w:rsidRPr="002E626A">
              <w:rPr>
                <w:rFonts w:ascii="Arial" w:eastAsiaTheme="minorHAnsi" w:hAnsi="Arial" w:cs="Arial"/>
                <w:sz w:val="20"/>
                <w:szCs w:val="20"/>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218F1384"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r w:rsidRPr="002E626A">
              <w:rPr>
                <w:rFonts w:ascii="Arial" w:eastAsiaTheme="minorHAnsi" w:hAnsi="Arial" w:cs="Arial"/>
                <w:sz w:val="20"/>
                <w:szCs w:val="20"/>
              </w:rPr>
              <w:t>Tiekėjas gali pateikti ir ypatingojo statinio statybos darbų rangovo kvalifikacijos dokumentus, kurie taip pat įrodo teisę verstis statybos veikla neypatinguosiuose statiniuose.</w:t>
            </w:r>
          </w:p>
          <w:p w14:paraId="08EC6847" w14:textId="77777777" w:rsidR="002E626A" w:rsidRPr="002E626A" w:rsidRDefault="002E626A" w:rsidP="002E626A">
            <w:pPr>
              <w:spacing w:line="20" w:lineRule="atLeast"/>
              <w:ind w:firstLine="18"/>
              <w:contextualSpacing/>
              <w:jc w:val="both"/>
              <w:rPr>
                <w:rFonts w:ascii="Arial" w:eastAsiaTheme="minorHAnsi" w:hAnsi="Arial" w:cs="Arial"/>
                <w:sz w:val="20"/>
                <w:szCs w:val="20"/>
              </w:rPr>
            </w:pPr>
          </w:p>
          <w:p w14:paraId="5C2CDA34" w14:textId="70691D8B"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Theme="minorHAnsi" w:hAnsi="Arial" w:cs="Arial"/>
                <w:i/>
                <w:sz w:val="20"/>
                <w:szCs w:val="20"/>
              </w:rPr>
              <w:t>Pateikiama skenuoto dokumento kopija elektroninėje formoje.</w:t>
            </w:r>
          </w:p>
        </w:tc>
        <w:tc>
          <w:tcPr>
            <w:tcW w:w="3686" w:type="dxa"/>
            <w:tcBorders>
              <w:top w:val="single" w:sz="4" w:space="0" w:color="auto"/>
              <w:left w:val="single" w:sz="4" w:space="0" w:color="auto"/>
              <w:bottom w:val="single" w:sz="4" w:space="0" w:color="auto"/>
              <w:right w:val="single" w:sz="4" w:space="0" w:color="auto"/>
            </w:tcBorders>
          </w:tcPr>
          <w:p w14:paraId="799B87A3"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1) Jeigu pasiūlymą teikia ūkio subjektų grupė – reikalavimą turi atitikti kiekvienas ūkio subjektų grupės narys (-iai), pagal jų prisiimamus įsipareigojimus pirkimo sutarčiai vykdyti;</w:t>
            </w:r>
          </w:p>
          <w:p w14:paraId="5EAF6B27"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2) Tiekėjas gali remtis kitų ūkio subjektų pajėgumais tik tuomet, kai tie subjektai, kurių pajėgumais buvo pasiremta, patys atliks darbus, kuriems reikia jų pajėgumų;</w:t>
            </w:r>
          </w:p>
          <w:p w14:paraId="59952E33" w14:textId="0AAEA996" w:rsidR="002E626A" w:rsidRPr="002E626A" w:rsidRDefault="002E626A" w:rsidP="002E626A">
            <w:pPr>
              <w:spacing w:line="20" w:lineRule="atLeast"/>
              <w:contextualSpacing/>
              <w:jc w:val="both"/>
              <w:rPr>
                <w:rFonts w:ascii="Arial" w:eastAsiaTheme="minorHAnsi" w:hAnsi="Arial" w:cs="Arial"/>
                <w:b/>
                <w:sz w:val="20"/>
                <w:szCs w:val="20"/>
                <w:lang w:eastAsia="lt-LT"/>
              </w:rPr>
            </w:pPr>
            <w:r w:rsidRPr="002E626A">
              <w:rPr>
                <w:rFonts w:ascii="Arial" w:eastAsia="Arial Unicode MS" w:hAnsi="Arial" w:cs="Arial"/>
                <w:sz w:val="20"/>
                <w:szCs w:val="20"/>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2E626A" w:rsidRPr="004B1E14" w14:paraId="1A10391C" w14:textId="77777777" w:rsidTr="00AF0651">
        <w:trPr>
          <w:trHeight w:val="474"/>
        </w:trPr>
        <w:tc>
          <w:tcPr>
            <w:tcW w:w="567" w:type="dxa"/>
            <w:vAlign w:val="center"/>
          </w:tcPr>
          <w:p w14:paraId="4CC44282" w14:textId="55A3973E" w:rsidR="002E626A" w:rsidRPr="00E565A8" w:rsidRDefault="002E626A" w:rsidP="002E626A">
            <w:pPr>
              <w:spacing w:line="20" w:lineRule="atLeast"/>
              <w:contextualSpacing/>
              <w:jc w:val="both"/>
              <w:rPr>
                <w:rFonts w:ascii="Arial" w:eastAsiaTheme="minorHAnsi" w:hAnsi="Arial" w:cs="Arial"/>
                <w:b/>
                <w:sz w:val="20"/>
                <w:szCs w:val="20"/>
                <w:lang w:eastAsia="lt-LT"/>
              </w:rPr>
            </w:pPr>
            <w:r w:rsidRPr="00E565A8">
              <w:rPr>
                <w:rFonts w:ascii="Arial" w:eastAsiaTheme="minorHAnsi" w:hAnsi="Arial" w:cs="Arial"/>
                <w:b/>
                <w:sz w:val="20"/>
                <w:szCs w:val="20"/>
                <w:lang w:eastAsia="lt-LT"/>
              </w:rPr>
              <w:t>1.2</w:t>
            </w:r>
          </w:p>
        </w:tc>
        <w:tc>
          <w:tcPr>
            <w:tcW w:w="2977" w:type="dxa"/>
          </w:tcPr>
          <w:p w14:paraId="596281E5"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 xml:space="preserve">Tiekėjas pirkimo sutarties vykdymui turi paskirti ne mažiau kaip 1 (vieną) </w:t>
            </w:r>
            <w:r w:rsidRPr="002E626A">
              <w:rPr>
                <w:rFonts w:ascii="Arial" w:eastAsiaTheme="minorEastAsia" w:hAnsi="Arial" w:cs="Arial"/>
                <w:b/>
                <w:color w:val="000000"/>
                <w:sz w:val="20"/>
                <w:szCs w:val="20"/>
              </w:rPr>
              <w:t>statinio statybos vadovą</w:t>
            </w:r>
            <w:r w:rsidRPr="002E626A">
              <w:rPr>
                <w:rFonts w:ascii="Arial" w:eastAsiaTheme="minorEastAsia" w:hAnsi="Arial" w:cs="Arial"/>
                <w:color w:val="000000"/>
                <w:sz w:val="20"/>
                <w:szCs w:val="20"/>
              </w:rPr>
              <w:t xml:space="preserve">, kuris turi teisę eiti neypatingojo statinio vadovo pareigas: </w:t>
            </w:r>
            <w:r w:rsidRPr="002E626A">
              <w:rPr>
                <w:rFonts w:ascii="Arial" w:eastAsiaTheme="minorEastAsia" w:hAnsi="Arial" w:cs="Arial"/>
                <w:b/>
                <w:color w:val="000000"/>
                <w:sz w:val="20"/>
                <w:szCs w:val="20"/>
              </w:rPr>
              <w:t>Statinių grupė</w:t>
            </w:r>
            <w:r w:rsidRPr="002E626A">
              <w:rPr>
                <w:rFonts w:ascii="Arial" w:eastAsiaTheme="minorEastAsia" w:hAnsi="Arial" w:cs="Arial"/>
                <w:color w:val="000000"/>
                <w:sz w:val="20"/>
                <w:szCs w:val="20"/>
              </w:rPr>
              <w:t xml:space="preserve"> – inžineriniai tinklai;</w:t>
            </w:r>
          </w:p>
          <w:p w14:paraId="331E1B10" w14:textId="38E1BFC0"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b/>
                <w:color w:val="000000"/>
                <w:sz w:val="20"/>
                <w:szCs w:val="20"/>
              </w:rPr>
              <w:t>Pogrupis</w:t>
            </w:r>
            <w:r>
              <w:rPr>
                <w:rFonts w:ascii="Arial" w:eastAsiaTheme="minorEastAsia" w:hAnsi="Arial" w:cs="Arial"/>
                <w:color w:val="000000"/>
                <w:sz w:val="20"/>
                <w:szCs w:val="20"/>
              </w:rPr>
              <w:t>: vandentiekio tinklai.</w:t>
            </w:r>
          </w:p>
          <w:p w14:paraId="25010BBB"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p>
          <w:p w14:paraId="342BD362" w14:textId="77777777" w:rsidR="002E626A" w:rsidRPr="002E626A" w:rsidRDefault="002E626A" w:rsidP="002E626A">
            <w:pPr>
              <w:spacing w:line="20" w:lineRule="atLeast"/>
              <w:contextualSpacing/>
              <w:jc w:val="both"/>
              <w:rPr>
                <w:rFonts w:ascii="Arial" w:eastAsiaTheme="minorEastAsia" w:hAnsi="Arial" w:cs="Arial"/>
                <w:color w:val="000000"/>
                <w:sz w:val="20"/>
                <w:szCs w:val="20"/>
              </w:rPr>
            </w:pPr>
            <w:r w:rsidRPr="002E626A">
              <w:rPr>
                <w:rFonts w:ascii="Arial" w:eastAsiaTheme="minorEastAsia" w:hAnsi="Arial" w:cs="Arial"/>
                <w:i/>
                <w:color w:val="000000"/>
                <w:sz w:val="20"/>
                <w:szCs w:val="20"/>
              </w:rPr>
              <w:t>* Tiekėjui pateikus ypatingojo statinio statybos vadovo atestatą, jis bus laikomas tinkamu;</w:t>
            </w:r>
          </w:p>
          <w:p w14:paraId="20385EA7" w14:textId="31AEFEC8" w:rsidR="002E626A" w:rsidRPr="002E626A" w:rsidRDefault="002E626A" w:rsidP="002E626A">
            <w:pPr>
              <w:spacing w:line="20" w:lineRule="atLeast"/>
              <w:contextualSpacing/>
              <w:jc w:val="both"/>
              <w:rPr>
                <w:rFonts w:ascii="Arial" w:eastAsia="Arial Unicode MS" w:hAnsi="Arial" w:cs="Arial"/>
                <w:sz w:val="20"/>
                <w:szCs w:val="20"/>
                <w:highlight w:val="yellow"/>
                <w:bdr w:val="nil"/>
                <w:lang w:eastAsia="lt-LT"/>
              </w:rPr>
            </w:pPr>
          </w:p>
        </w:tc>
        <w:tc>
          <w:tcPr>
            <w:tcW w:w="3260" w:type="dxa"/>
            <w:tcBorders>
              <w:top w:val="single" w:sz="4" w:space="0" w:color="auto"/>
              <w:left w:val="single" w:sz="4" w:space="0" w:color="auto"/>
              <w:right w:val="single" w:sz="4" w:space="0" w:color="auto"/>
            </w:tcBorders>
          </w:tcPr>
          <w:p w14:paraId="10593743" w14:textId="476CE6D2" w:rsidR="002E626A" w:rsidRPr="002E626A" w:rsidRDefault="002E626A" w:rsidP="002E626A">
            <w:pPr>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1) Lietuvos Respublikos ir trečiųjų šalių piliečiams ir kitiems fiziniams asmenims (išskyrus užsienio šalies specialistus</w:t>
            </w:r>
            <w:r w:rsidR="00AF0651">
              <w:rPr>
                <w:rFonts w:ascii="Arial" w:eastAsiaTheme="minorEastAsia" w:hAnsi="Arial" w:cs="Arial"/>
                <w:color w:val="000000"/>
                <w:sz w:val="20"/>
                <w:szCs w:val="20"/>
                <w:vertAlign w:val="superscript"/>
              </w:rPr>
              <w:t>1</w:t>
            </w:r>
            <w:r w:rsidRPr="002E626A">
              <w:rPr>
                <w:rFonts w:ascii="Arial" w:eastAsiaTheme="minorEastAsia" w:hAnsi="Arial" w:cs="Arial"/>
                <w:color w:val="000000"/>
                <w:sz w:val="20"/>
                <w:szCs w:val="20"/>
              </w:rPr>
              <w:t>) SSVA (iki 2022-04-30 SPSC) išduoti kvalifikacijos atestatai ar užsienio šalies specialistams</w:t>
            </w:r>
            <w:r w:rsidR="00AF0651">
              <w:rPr>
                <w:rFonts w:ascii="Arial" w:eastAsiaTheme="minorEastAsia" w:hAnsi="Arial" w:cs="Arial"/>
                <w:color w:val="000000"/>
                <w:sz w:val="20"/>
                <w:szCs w:val="20"/>
                <w:vertAlign w:val="superscript"/>
              </w:rPr>
              <w:t>1</w:t>
            </w:r>
            <w:r w:rsidRPr="002E626A">
              <w:rPr>
                <w:rFonts w:ascii="Arial" w:eastAsiaTheme="minorEastAsia" w:hAnsi="Arial" w:cs="Arial"/>
                <w:color w:val="000000"/>
                <w:sz w:val="20"/>
                <w:szCs w:val="20"/>
              </w:rPr>
              <w:t xml:space="preserve"> išduoti teisės pripažinimo dokumentai, arba užsienio šalies specialistams</w:t>
            </w:r>
            <w:r w:rsidRPr="002E626A">
              <w:rPr>
                <w:rFonts w:ascii="Arial" w:eastAsiaTheme="minorEastAsia" w:hAnsi="Arial" w:cs="Arial"/>
                <w:color w:val="000000"/>
                <w:sz w:val="20"/>
                <w:szCs w:val="20"/>
                <w:vertAlign w:val="superscript"/>
              </w:rPr>
              <w:t>2</w:t>
            </w:r>
            <w:r w:rsidRPr="002E626A">
              <w:rPr>
                <w:rFonts w:ascii="Arial" w:eastAsiaTheme="minorEastAsia" w:hAnsi="Arial" w:cs="Arial"/>
                <w:color w:val="000000"/>
                <w:sz w:val="20"/>
                <w:szCs w:val="20"/>
              </w:rPr>
              <w:t xml:space="preserve"> išduoti dokumentai, patvirtinantys turimą kvalifikaciją kilmės šalyje, arba nuorodos į nacionalines duomenų bazes bet kurioje valstybėje narėje, prie kurių pirkimo vykdytojas turės galimybę tiesiogiai ir neatlygintinai </w:t>
            </w:r>
            <w:r w:rsidRPr="002E626A">
              <w:rPr>
                <w:rFonts w:ascii="Arial" w:eastAsiaTheme="minorEastAsia" w:hAnsi="Arial" w:cs="Arial"/>
                <w:color w:val="000000"/>
                <w:sz w:val="20"/>
                <w:szCs w:val="20"/>
              </w:rPr>
              <w:lastRenderedPageBreak/>
              <w:t>prisijungęs susipažinti su reikalaujamais dokumentais ir (ar) informacija.</w:t>
            </w:r>
          </w:p>
          <w:p w14:paraId="49A9C4F4" w14:textId="77777777" w:rsidR="002E626A" w:rsidRPr="002E626A" w:rsidRDefault="002E626A" w:rsidP="002E626A">
            <w:pPr>
              <w:contextualSpacing/>
              <w:jc w:val="both"/>
              <w:rPr>
                <w:rFonts w:ascii="Arial" w:eastAsiaTheme="minorEastAsia" w:hAnsi="Arial" w:cs="Arial"/>
                <w:color w:val="000000"/>
                <w:sz w:val="20"/>
                <w:szCs w:val="20"/>
              </w:rPr>
            </w:pPr>
            <w:r w:rsidRPr="002E626A">
              <w:rPr>
                <w:rFonts w:ascii="Arial" w:eastAsiaTheme="minorEastAsia" w:hAnsi="Arial" w:cs="Arial"/>
                <w:color w:val="000000"/>
                <w:sz w:val="20"/>
                <w:szCs w:val="20"/>
              </w:rPr>
              <w:t>2) Perkantysis subjektas informaciją apie Lietuvoje išduotus kvalifikacijos dokumentus pasitikrina SSVA registruose https://www.ssva.lt/cms/registrai.</w:t>
            </w:r>
          </w:p>
          <w:p w14:paraId="2D93F5F3" w14:textId="10F5A6A6" w:rsidR="002E626A" w:rsidRPr="002E626A" w:rsidRDefault="002E626A" w:rsidP="002E626A">
            <w:pPr>
              <w:suppressAutoHyphens/>
              <w:spacing w:after="40"/>
              <w:jc w:val="both"/>
              <w:rPr>
                <w:rFonts w:ascii="Arial" w:eastAsia="Arial Unicode MS" w:hAnsi="Arial" w:cs="Arial"/>
                <w:b/>
                <w:sz w:val="20"/>
                <w:szCs w:val="20"/>
                <w:highlight w:val="yellow"/>
                <w:bdr w:val="nil"/>
                <w:lang w:eastAsia="lt-LT"/>
              </w:rPr>
            </w:pPr>
            <w:r w:rsidRPr="002E626A">
              <w:rPr>
                <w:rFonts w:ascii="Arial" w:eastAsiaTheme="minorEastAsia" w:hAnsi="Arial" w:cs="Arial"/>
                <w:color w:val="000000"/>
                <w:sz w:val="20"/>
                <w:szCs w:val="20"/>
              </w:rPr>
              <w:t>3) asmenys, turintys teisę eiti ypatingojo statinio statybos vadovo turi teisę eiti neypatingojo statinio statybos vadovo pareigas.</w:t>
            </w:r>
          </w:p>
        </w:tc>
        <w:tc>
          <w:tcPr>
            <w:tcW w:w="3686" w:type="dxa"/>
            <w:tcBorders>
              <w:top w:val="single" w:sz="4" w:space="0" w:color="auto"/>
              <w:left w:val="single" w:sz="4" w:space="0" w:color="auto"/>
              <w:right w:val="single" w:sz="4" w:space="0" w:color="auto"/>
            </w:tcBorders>
          </w:tcPr>
          <w:p w14:paraId="3B06F842"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lastRenderedPageBreak/>
              <w:t>1) Jeigu pasiūlymą teikia ūkio subjektų grupė – reikalavimą turi atitikti ūkio subjektų grupės nario (-ių) specialistai, atsižvelgiant į jų prisiimamus įsipareigojimus pirkimo sutarčiai vykdyti;</w:t>
            </w:r>
          </w:p>
          <w:p w14:paraId="156EE089" w14:textId="77777777" w:rsidR="002E626A" w:rsidRPr="002E626A" w:rsidRDefault="002E626A" w:rsidP="002E626A">
            <w:pPr>
              <w:suppressAutoHyphens/>
              <w:spacing w:after="40"/>
              <w:jc w:val="both"/>
              <w:rPr>
                <w:rFonts w:ascii="Arial" w:eastAsia="Arial Unicode MS" w:hAnsi="Arial" w:cs="Arial"/>
                <w:sz w:val="20"/>
                <w:szCs w:val="20"/>
              </w:rPr>
            </w:pPr>
            <w:r w:rsidRPr="002E626A">
              <w:rPr>
                <w:rFonts w:ascii="Arial" w:eastAsia="Arial Unicode MS" w:hAnsi="Arial" w:cs="Arial"/>
                <w:sz w:val="20"/>
                <w:szCs w:val="20"/>
              </w:rPr>
              <w:t>2) tiekėjas gali remtis kitų ūkio subjektų pajėgumais tik tuo atveju, jeigu tie subjektai (jų darbuotojai) patys vykdys tą pirkimo sutarties dalį, kuriai reikia jų turimų pajėgumų;</w:t>
            </w:r>
          </w:p>
          <w:p w14:paraId="204F377B" w14:textId="59A8921A" w:rsidR="002E626A" w:rsidRPr="002E626A" w:rsidRDefault="002E626A" w:rsidP="002E626A">
            <w:pPr>
              <w:contextualSpacing/>
              <w:jc w:val="both"/>
              <w:rPr>
                <w:rFonts w:ascii="Arial" w:eastAsiaTheme="minorEastAsia" w:hAnsi="Arial" w:cs="Arial"/>
                <w:color w:val="000000"/>
                <w:sz w:val="20"/>
                <w:szCs w:val="20"/>
                <w:highlight w:val="yellow"/>
                <w:lang w:eastAsia="lt-LT"/>
              </w:rPr>
            </w:pPr>
            <w:r w:rsidRPr="002E626A">
              <w:rPr>
                <w:rFonts w:ascii="Arial" w:eastAsia="Arial Unicode MS" w:hAnsi="Arial" w:cs="Arial"/>
                <w:sz w:val="20"/>
                <w:szCs w:val="20"/>
              </w:rPr>
              <w:t xml:space="preserve">3) subtiekėjai – jei tiekėjas (jo pasitelkiami specialistai) pats atitinka nustatytą reikalavimą, tačiau ketina pasitelkti subtiekėjus (jo specialistus), </w:t>
            </w:r>
            <w:r w:rsidRPr="002E626A">
              <w:rPr>
                <w:rFonts w:ascii="Arial" w:eastAsia="Arial Unicode MS" w:hAnsi="Arial" w:cs="Arial"/>
                <w:sz w:val="20"/>
                <w:szCs w:val="20"/>
              </w:rPr>
              <w:lastRenderedPageBreak/>
              <w:t>subtiekėjų specialistai privalo atitikti nustatytus reikalavimus, jeigu subtiekėjai (jų darbuotojai) patys vykdys tą pirkimo sutarties dalį, kuriai reikia nustatytos kvalifikacijos.</w:t>
            </w:r>
          </w:p>
        </w:tc>
      </w:tr>
    </w:tbl>
    <w:p w14:paraId="4EA83C1D" w14:textId="77777777" w:rsidR="00AF0651" w:rsidRDefault="00AF0651" w:rsidP="00AF0651">
      <w:pPr>
        <w:spacing w:line="20" w:lineRule="atLeast"/>
        <w:contextualSpacing/>
        <w:jc w:val="both"/>
        <w:rPr>
          <w:rFonts w:ascii="Arial" w:eastAsiaTheme="minorHAnsi" w:hAnsi="Arial" w:cs="Arial"/>
          <w:b/>
          <w:i/>
          <w:sz w:val="20"/>
          <w:szCs w:val="20"/>
          <w:vertAlign w:val="superscript"/>
          <w:lang w:eastAsia="lt-LT"/>
        </w:rPr>
      </w:pPr>
    </w:p>
    <w:p w14:paraId="3C1B8A03" w14:textId="0ED9A554"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Pr>
          <w:rFonts w:ascii="Arial" w:eastAsiaTheme="minorHAnsi" w:hAnsi="Arial" w:cs="Arial"/>
          <w:b/>
          <w:i/>
          <w:sz w:val="20"/>
          <w:szCs w:val="20"/>
          <w:vertAlign w:val="superscript"/>
          <w:lang w:eastAsia="lt-LT"/>
        </w:rPr>
        <w:t>1</w:t>
      </w:r>
      <w:r w:rsidRPr="00C63A60">
        <w:rPr>
          <w:rFonts w:ascii="Arial" w:eastAsiaTheme="minorHAnsi" w:hAnsi="Arial" w:cs="Arial"/>
          <w:b/>
          <w:i/>
          <w:sz w:val="20"/>
          <w:szCs w:val="20"/>
          <w:lang w:eastAsia="lt-LT"/>
        </w:rPr>
        <w:t xml:space="preserve"> Užsienio šalies specialistai</w:t>
      </w:r>
      <w:r w:rsidRPr="00C63A60">
        <w:rPr>
          <w:rFonts w:ascii="Arial" w:eastAsiaTheme="minorHAnsi" w:hAnsi="Arial" w:cs="Arial"/>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C63A60">
        <w:rPr>
          <w:rFonts w:ascii="Arial" w:eastAsiaTheme="minorEastAsia" w:hAnsi="Arial" w:cs="Arial"/>
          <w:i/>
          <w:color w:val="000000"/>
          <w:sz w:val="20"/>
          <w:szCs w:val="21"/>
          <w:lang w:eastAsia="lt-LT"/>
        </w:rPr>
        <w:t>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078A753A"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specialisto</w:t>
      </w:r>
      <w:r>
        <w:rPr>
          <w:rFonts w:ascii="Arial" w:eastAsiaTheme="minorEastAsia" w:hAnsi="Arial" w:cs="Arial"/>
          <w:i/>
          <w:color w:val="000000"/>
          <w:sz w:val="20"/>
          <w:szCs w:val="21"/>
          <w:lang w:eastAsia="lt-LT"/>
        </w:rPr>
        <w:t xml:space="preserve"> </w:t>
      </w:r>
      <w:r w:rsidRPr="00C63A60">
        <w:rPr>
          <w:rFonts w:ascii="Arial" w:eastAsiaTheme="minorEastAsia" w:hAnsi="Arial" w:cs="Arial"/>
          <w:i/>
          <w:color w:val="000000"/>
          <w:sz w:val="20"/>
          <w:szCs w:val="21"/>
          <w:lang w:eastAsia="lt-LT"/>
        </w:rPr>
        <w:t>turimos kvalifikacijos patvirtinimo dokumentai Lietuvoje gali būti išduoti ir po pasiūlymų pateikimo datos, tačiau pačią teisę specialistas kilmės šalyje turi būti įgijęs iki pasiūlymų pateikimo termino pabaigos.</w:t>
      </w:r>
    </w:p>
    <w:p w14:paraId="65BFE744"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 xml:space="preserve">Pripažinimo dokumentai turi būti gauti iki pirkimo sutarties pasirašymo. </w:t>
      </w:r>
    </w:p>
    <w:p w14:paraId="0E181A8F"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FF4F48">
        <w:rPr>
          <w:rFonts w:ascii="Arial" w:eastAsiaTheme="minorEastAsia" w:hAnsi="Arial" w:cs="Arial"/>
          <w:i/>
          <w:color w:val="000000"/>
          <w:sz w:val="20"/>
          <w:szCs w:val="21"/>
          <w:lang w:eastAsia="lt-LT"/>
        </w:rPr>
        <w:t>Pirkimo vykdytojas informaciją apie Lietuvoje išduotus kvalifikacijos dokumentus pasitikrina SSVA</w:t>
      </w:r>
      <w:r>
        <w:rPr>
          <w:rFonts w:ascii="Arial" w:eastAsiaTheme="minorEastAsia" w:hAnsi="Arial" w:cs="Arial"/>
          <w:i/>
          <w:color w:val="000000"/>
          <w:sz w:val="20"/>
          <w:szCs w:val="21"/>
          <w:lang w:eastAsia="lt-LT"/>
        </w:rPr>
        <w:t xml:space="preserve"> </w:t>
      </w:r>
      <w:r w:rsidRPr="00FF4F48">
        <w:rPr>
          <w:rFonts w:ascii="Arial" w:eastAsiaTheme="minorEastAsia" w:hAnsi="Arial" w:cs="Arial"/>
          <w:i/>
          <w:color w:val="000000"/>
          <w:sz w:val="20"/>
          <w:szCs w:val="21"/>
          <w:lang w:eastAsia="lt-LT"/>
        </w:rPr>
        <w:t>registruose https://www.ssva.lt/cms/registrai.</w:t>
      </w:r>
    </w:p>
    <w:p w14:paraId="4DBFA748" w14:textId="77777777" w:rsidR="00AF0651" w:rsidRPr="00C63A60"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C814BFF"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C63A60">
        <w:rPr>
          <w:rFonts w:ascii="Arial" w:eastAsiaTheme="minorEastAsia" w:hAnsi="Arial" w:cs="Arial"/>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74D637C" w14:textId="77777777" w:rsidR="00AF0651" w:rsidRDefault="00AF0651" w:rsidP="00AF0651">
      <w:pPr>
        <w:spacing w:line="20" w:lineRule="atLeast"/>
        <w:contextualSpacing/>
        <w:jc w:val="both"/>
        <w:rPr>
          <w:rFonts w:ascii="Arial" w:eastAsiaTheme="minorEastAsia" w:hAnsi="Arial" w:cs="Arial"/>
          <w:i/>
          <w:color w:val="000000"/>
          <w:sz w:val="20"/>
          <w:szCs w:val="21"/>
          <w:lang w:eastAsia="lt-LT"/>
        </w:rPr>
      </w:pPr>
      <w:r w:rsidRPr="00DB0E18">
        <w:rPr>
          <w:rFonts w:ascii="Arial" w:eastAsiaTheme="minorEastAsia" w:hAnsi="Arial" w:cs="Arial"/>
          <w:b/>
          <w:i/>
          <w:color w:val="000000"/>
          <w:sz w:val="20"/>
          <w:szCs w:val="21"/>
          <w:u w:val="single"/>
          <w:lang w:eastAsia="lt-LT"/>
        </w:rPr>
        <w:t>Pastaba.</w:t>
      </w:r>
      <w:r w:rsidRPr="00DB0E18">
        <w:rPr>
          <w:rFonts w:ascii="Arial" w:eastAsiaTheme="minorEastAsia" w:hAnsi="Arial" w:cs="Arial"/>
          <w:i/>
          <w:color w:val="000000"/>
          <w:sz w:val="20"/>
          <w:szCs w:val="21"/>
          <w:lang w:eastAsia="lt-LT"/>
        </w:rPr>
        <w:t xml:space="preserve"> Jei kvalifikacijos dokumente yra nurodyta visa reikalaujama statinių grupė (neišskirti / nenurodyti pogrupiai) arba nurodytas konkretus pogrupis, atitinkantis nurodytą kvalifikacijos reikalavime, – tokie kvalifikacijos dokumentai yra tinkami.</w:t>
      </w:r>
    </w:p>
    <w:p w14:paraId="3867EDE6" w14:textId="77777777" w:rsidR="002936A2" w:rsidRDefault="002936A2" w:rsidP="001474E1">
      <w:pPr>
        <w:jc w:val="both"/>
        <w:rPr>
          <w:rFonts w:ascii="Arial" w:eastAsiaTheme="minorHAnsi" w:hAnsi="Arial" w:cs="Arial"/>
          <w:sz w:val="20"/>
          <w:szCs w:val="20"/>
        </w:rPr>
      </w:pPr>
    </w:p>
    <w:p w14:paraId="05C66BFD" w14:textId="0D831169" w:rsidR="001474E1" w:rsidRPr="001E022F" w:rsidRDefault="001474E1" w:rsidP="001E022F">
      <w:pPr>
        <w:pStyle w:val="Sraopastraipa"/>
        <w:numPr>
          <w:ilvl w:val="0"/>
          <w:numId w:val="1"/>
        </w:numPr>
        <w:jc w:val="both"/>
        <w:rPr>
          <w:rFonts w:ascii="Arial" w:eastAsiaTheme="minorHAnsi" w:hAnsi="Arial" w:cs="Arial"/>
          <w:sz w:val="20"/>
          <w:szCs w:val="20"/>
        </w:rPr>
      </w:pPr>
      <w:r w:rsidRPr="001E022F">
        <w:rPr>
          <w:rFonts w:ascii="Arial" w:eastAsiaTheme="minorHAnsi" w:hAnsi="Arial" w:cs="Arial"/>
          <w:sz w:val="20"/>
          <w:szCs w:val="20"/>
        </w:rPr>
        <w:t>Kokybės vadybos sistemos ir aplinkos apsaugos vadybos sistemos standartai:</w:t>
      </w:r>
    </w:p>
    <w:p w14:paraId="28298B86" w14:textId="77777777" w:rsidR="001474E1" w:rsidRPr="00E71D05" w:rsidRDefault="001474E1" w:rsidP="001474E1">
      <w:pPr>
        <w:jc w:val="center"/>
        <w:rPr>
          <w:rFonts w:ascii="Arial" w:eastAsiaTheme="minorHAnsi" w:hAnsi="Arial" w:cs="Arial"/>
          <w:sz w:val="20"/>
          <w:szCs w:val="20"/>
        </w:rPr>
      </w:pPr>
    </w:p>
    <w:tbl>
      <w:tblPr>
        <w:tblStyle w:val="TableGrid3"/>
        <w:tblW w:w="10627" w:type="dxa"/>
        <w:tblLook w:val="04A0" w:firstRow="1" w:lastRow="0" w:firstColumn="1" w:lastColumn="0" w:noHBand="0" w:noVBand="1"/>
      </w:tblPr>
      <w:tblGrid>
        <w:gridCol w:w="567"/>
        <w:gridCol w:w="4149"/>
        <w:gridCol w:w="2934"/>
        <w:gridCol w:w="2977"/>
      </w:tblGrid>
      <w:tr w:rsidR="0063494B" w:rsidRPr="00405620"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405620" w:rsidRDefault="0063494B" w:rsidP="00D95809">
            <w:pPr>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r w:rsidRPr="00405620">
              <w:rPr>
                <w:rFonts w:ascii="Arial" w:eastAsiaTheme="minorHAnsi" w:hAnsi="Arial" w:cs="Arial"/>
                <w:b/>
                <w:sz w:val="20"/>
                <w:szCs w:val="20"/>
                <w:lang w:eastAsia="lt-LT"/>
              </w:rPr>
              <w:t>Subjektas, kuris turi atitikti reikalavimą</w:t>
            </w:r>
          </w:p>
          <w:p w14:paraId="4DF6349E" w14:textId="77777777" w:rsidR="0063494B" w:rsidRPr="00405620" w:rsidRDefault="0063494B" w:rsidP="00D95809">
            <w:pPr>
              <w:autoSpaceDE w:val="0"/>
              <w:autoSpaceDN w:val="0"/>
              <w:adjustRightInd w:val="0"/>
              <w:spacing w:line="20" w:lineRule="atLeast"/>
              <w:contextualSpacing/>
              <w:jc w:val="both"/>
              <w:rPr>
                <w:rFonts w:ascii="Arial" w:eastAsiaTheme="minorHAnsi" w:hAnsi="Arial" w:cs="Arial"/>
                <w:b/>
                <w:sz w:val="20"/>
                <w:szCs w:val="20"/>
                <w:lang w:eastAsia="lt-LT"/>
              </w:rPr>
            </w:pPr>
          </w:p>
        </w:tc>
      </w:tr>
      <w:tr w:rsidR="0063494B" w:rsidRPr="00405620"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77777777" w:rsidR="0063494B" w:rsidRPr="00405620" w:rsidRDefault="0063494B" w:rsidP="00D95809">
            <w:pPr>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3.1.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w:t>
            </w:r>
            <w:bookmarkStart w:id="4" w:name="_GoBack"/>
            <w:bookmarkEnd w:id="4"/>
            <w:r w:rsidRPr="00405620">
              <w:rPr>
                <w:rFonts w:ascii="Arial" w:eastAsiaTheme="minorEastAsia" w:hAnsi="Arial" w:cs="Arial"/>
                <w:color w:val="000000"/>
                <w:sz w:val="20"/>
                <w:szCs w:val="20"/>
                <w:lang w:eastAsia="lt-LT"/>
              </w:rPr>
              <w:t>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Nepriklausomos įstaigos išduoto galiojančio sertifikato, patvirtinančio, kad tiekėjas laikosi reikalaujamos aplinkos apsaugos vadybos sistemos standartų, skaitmeninė kopija.</w:t>
            </w:r>
          </w:p>
          <w:p w14:paraId="10BA841B"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p w14:paraId="5E6AC3C4"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405620" w:rsidRDefault="0063494B" w:rsidP="00D95809">
            <w:pPr>
              <w:autoSpaceDE w:val="0"/>
              <w:autoSpaceDN w:val="0"/>
              <w:adjustRightInd w:val="0"/>
              <w:spacing w:line="20" w:lineRule="atLeast"/>
              <w:contextualSpacing/>
              <w:jc w:val="both"/>
              <w:rPr>
                <w:rFonts w:ascii="Arial" w:eastAsiaTheme="minorEastAsia" w:hAnsi="Arial" w:cs="Arial"/>
                <w:color w:val="000000"/>
                <w:sz w:val="20"/>
                <w:szCs w:val="20"/>
                <w:lang w:eastAsia="lt-LT"/>
              </w:rPr>
            </w:pPr>
            <w:r w:rsidRPr="00405620">
              <w:rPr>
                <w:rFonts w:ascii="Arial" w:eastAsiaTheme="minorEastAsia" w:hAnsi="Arial" w:cs="Arial"/>
                <w:color w:val="000000"/>
                <w:sz w:val="20"/>
                <w:szCs w:val="20"/>
                <w:lang w:eastAsia="lt-LT"/>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51BD1AC" w14:textId="77777777" w:rsidR="00505E83" w:rsidRDefault="00505E83" w:rsidP="001474E1">
      <w:pPr>
        <w:keepNext/>
        <w:keepLines/>
        <w:spacing w:before="120"/>
        <w:ind w:left="5103"/>
        <w:jc w:val="right"/>
        <w:outlineLvl w:val="1"/>
        <w:rPr>
          <w:rFonts w:ascii="Arial" w:eastAsia="Calibri" w:hAnsi="Arial" w:cs="Arial"/>
          <w:b/>
          <w:sz w:val="21"/>
          <w:szCs w:val="21"/>
          <w:lang w:eastAsia="lt-LT"/>
        </w:rPr>
      </w:pPr>
    </w:p>
    <w:p w14:paraId="151963BD" w14:textId="77777777" w:rsidR="00730CF2" w:rsidRDefault="00730CF2">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4009B652"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4FA439AF" w14:textId="77777777" w:rsidR="00063281" w:rsidRDefault="00063281" w:rsidP="001474E1">
      <w:pPr>
        <w:keepNext/>
        <w:keepLines/>
        <w:spacing w:before="120"/>
        <w:ind w:left="5103"/>
        <w:jc w:val="right"/>
        <w:outlineLvl w:val="1"/>
        <w:rPr>
          <w:rFonts w:ascii="Arial" w:eastAsia="Calibri" w:hAnsi="Arial" w:cs="Arial"/>
          <w:b/>
          <w:sz w:val="21"/>
          <w:szCs w:val="21"/>
          <w:lang w:eastAsia="lt-LT"/>
        </w:rPr>
      </w:pP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67FC" w16cex:dateUtc="2025-01-28T12:28:00Z"/>
  <w16cex:commentExtensible w16cex:durableId="2B43681A" w16cex:dateUtc="2025-01-28T12:28:00Z"/>
  <w16cex:commentExtensible w16cex:durableId="2B436830" w16cex:dateUtc="2025-01-28T12:29:00Z"/>
  <w16cex:commentExtensible w16cex:durableId="2B4367A6" w16cex:dateUtc="2025-01-28T12:26:00Z"/>
  <w16cex:commentExtensible w16cex:durableId="2B4367BF" w16cex:dateUtc="2025-01-28T12:27:00Z"/>
  <w16cex:commentExtensible w16cex:durableId="2B4367E5" w16cex:dateUtc="2025-01-28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3B649" w16cid:durableId="2B4367FC"/>
  <w16cid:commentId w16cid:paraId="3C6E751C" w16cid:durableId="2B43681A"/>
  <w16cid:commentId w16cid:paraId="313445F8" w16cid:durableId="2B436830"/>
  <w16cid:commentId w16cid:paraId="00B662FE" w16cid:durableId="2B4367A6"/>
  <w16cid:commentId w16cid:paraId="14003F7A" w16cid:durableId="2B4367BF"/>
  <w16cid:commentId w16cid:paraId="09DCC496" w16cid:durableId="2B4367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3E921" w14:textId="77777777" w:rsidR="00EF2262" w:rsidRDefault="00EF2262" w:rsidP="008766A6">
      <w:r>
        <w:separator/>
      </w:r>
    </w:p>
  </w:endnote>
  <w:endnote w:type="continuationSeparator" w:id="0">
    <w:p w14:paraId="5AEA3A37" w14:textId="77777777" w:rsidR="00EF2262" w:rsidRDefault="00EF2262"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49572" w14:textId="77777777" w:rsidR="00EF2262" w:rsidRDefault="00EF2262" w:rsidP="008766A6">
      <w:r>
        <w:separator/>
      </w:r>
    </w:p>
  </w:footnote>
  <w:footnote w:type="continuationSeparator" w:id="0">
    <w:p w14:paraId="2F56BC92" w14:textId="77777777" w:rsidR="00EF2262" w:rsidRDefault="00EF2262"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63281"/>
    <w:rsid w:val="00076AD2"/>
    <w:rsid w:val="00097554"/>
    <w:rsid w:val="000C5B20"/>
    <w:rsid w:val="000C7720"/>
    <w:rsid w:val="000E107B"/>
    <w:rsid w:val="000E4DF6"/>
    <w:rsid w:val="000F5B24"/>
    <w:rsid w:val="00114E21"/>
    <w:rsid w:val="001415A5"/>
    <w:rsid w:val="001474E1"/>
    <w:rsid w:val="00164660"/>
    <w:rsid w:val="001831C3"/>
    <w:rsid w:val="00192174"/>
    <w:rsid w:val="001E022F"/>
    <w:rsid w:val="001F0023"/>
    <w:rsid w:val="001F49B5"/>
    <w:rsid w:val="001F781C"/>
    <w:rsid w:val="00201E0A"/>
    <w:rsid w:val="00211495"/>
    <w:rsid w:val="0022610E"/>
    <w:rsid w:val="002277BC"/>
    <w:rsid w:val="00230EB8"/>
    <w:rsid w:val="00285797"/>
    <w:rsid w:val="002936A2"/>
    <w:rsid w:val="002A5F1C"/>
    <w:rsid w:val="002C2466"/>
    <w:rsid w:val="002C5628"/>
    <w:rsid w:val="002C640B"/>
    <w:rsid w:val="002D5AED"/>
    <w:rsid w:val="002E626A"/>
    <w:rsid w:val="002F6CFA"/>
    <w:rsid w:val="003113DE"/>
    <w:rsid w:val="003114A9"/>
    <w:rsid w:val="00317A62"/>
    <w:rsid w:val="0033114C"/>
    <w:rsid w:val="00344732"/>
    <w:rsid w:val="0037105D"/>
    <w:rsid w:val="00372102"/>
    <w:rsid w:val="003766F7"/>
    <w:rsid w:val="00376979"/>
    <w:rsid w:val="003868E1"/>
    <w:rsid w:val="00392B4F"/>
    <w:rsid w:val="003B478F"/>
    <w:rsid w:val="003C1381"/>
    <w:rsid w:val="00405620"/>
    <w:rsid w:val="00412B23"/>
    <w:rsid w:val="00424DF0"/>
    <w:rsid w:val="00441391"/>
    <w:rsid w:val="00441A1D"/>
    <w:rsid w:val="0044328D"/>
    <w:rsid w:val="004921C4"/>
    <w:rsid w:val="00494CDC"/>
    <w:rsid w:val="00494D06"/>
    <w:rsid w:val="00494D98"/>
    <w:rsid w:val="004B1E14"/>
    <w:rsid w:val="004C545A"/>
    <w:rsid w:val="004D3125"/>
    <w:rsid w:val="00505E83"/>
    <w:rsid w:val="00527BFA"/>
    <w:rsid w:val="005367FF"/>
    <w:rsid w:val="005449AA"/>
    <w:rsid w:val="00562850"/>
    <w:rsid w:val="00564BB2"/>
    <w:rsid w:val="005721BD"/>
    <w:rsid w:val="005843E1"/>
    <w:rsid w:val="0059629C"/>
    <w:rsid w:val="005A697A"/>
    <w:rsid w:val="005B018E"/>
    <w:rsid w:val="005C120B"/>
    <w:rsid w:val="005D2A24"/>
    <w:rsid w:val="005D7555"/>
    <w:rsid w:val="005E3E24"/>
    <w:rsid w:val="005E7F3C"/>
    <w:rsid w:val="005F1EE1"/>
    <w:rsid w:val="00620327"/>
    <w:rsid w:val="006216CF"/>
    <w:rsid w:val="0062546C"/>
    <w:rsid w:val="0063494B"/>
    <w:rsid w:val="00646CBB"/>
    <w:rsid w:val="006513A5"/>
    <w:rsid w:val="006542DF"/>
    <w:rsid w:val="006761A8"/>
    <w:rsid w:val="00681E59"/>
    <w:rsid w:val="006C7FC7"/>
    <w:rsid w:val="006D785C"/>
    <w:rsid w:val="006D7B94"/>
    <w:rsid w:val="007170B4"/>
    <w:rsid w:val="00725AF2"/>
    <w:rsid w:val="00730CF2"/>
    <w:rsid w:val="00734A7A"/>
    <w:rsid w:val="00754666"/>
    <w:rsid w:val="007734BB"/>
    <w:rsid w:val="00794130"/>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A02CAA"/>
    <w:rsid w:val="00A229C7"/>
    <w:rsid w:val="00A23564"/>
    <w:rsid w:val="00A56108"/>
    <w:rsid w:val="00A57D47"/>
    <w:rsid w:val="00AB16B4"/>
    <w:rsid w:val="00AC3EF5"/>
    <w:rsid w:val="00AC41E0"/>
    <w:rsid w:val="00AF0651"/>
    <w:rsid w:val="00AF468B"/>
    <w:rsid w:val="00B21F30"/>
    <w:rsid w:val="00B26F15"/>
    <w:rsid w:val="00B306C8"/>
    <w:rsid w:val="00B33C4B"/>
    <w:rsid w:val="00B4563F"/>
    <w:rsid w:val="00B56E19"/>
    <w:rsid w:val="00B76958"/>
    <w:rsid w:val="00B81A88"/>
    <w:rsid w:val="00B9639E"/>
    <w:rsid w:val="00BD1D0B"/>
    <w:rsid w:val="00BE63F4"/>
    <w:rsid w:val="00C70F38"/>
    <w:rsid w:val="00C72767"/>
    <w:rsid w:val="00CD01DD"/>
    <w:rsid w:val="00CE1849"/>
    <w:rsid w:val="00CE42F9"/>
    <w:rsid w:val="00CE71D4"/>
    <w:rsid w:val="00D06043"/>
    <w:rsid w:val="00D120AA"/>
    <w:rsid w:val="00D14967"/>
    <w:rsid w:val="00D2378B"/>
    <w:rsid w:val="00D41484"/>
    <w:rsid w:val="00D41A86"/>
    <w:rsid w:val="00D622B3"/>
    <w:rsid w:val="00D86003"/>
    <w:rsid w:val="00DB3E26"/>
    <w:rsid w:val="00DC10A9"/>
    <w:rsid w:val="00DD2357"/>
    <w:rsid w:val="00DE0A6C"/>
    <w:rsid w:val="00DE5867"/>
    <w:rsid w:val="00E140E0"/>
    <w:rsid w:val="00E52676"/>
    <w:rsid w:val="00E565A8"/>
    <w:rsid w:val="00E750DC"/>
    <w:rsid w:val="00E7684A"/>
    <w:rsid w:val="00E81225"/>
    <w:rsid w:val="00E85AF4"/>
    <w:rsid w:val="00EF2262"/>
    <w:rsid w:val="00EF3B0C"/>
    <w:rsid w:val="00F001EB"/>
    <w:rsid w:val="00F83721"/>
    <w:rsid w:val="00F9454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5294</Words>
  <Characters>3019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23</cp:revision>
  <dcterms:created xsi:type="dcterms:W3CDTF">2024-04-08T06:29:00Z</dcterms:created>
  <dcterms:modified xsi:type="dcterms:W3CDTF">2025-04-11T09:35:00Z</dcterms:modified>
</cp:coreProperties>
</file>